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heme="majorEastAsia" w:hAnsiTheme="majorEastAsia" w:eastAsiaTheme="majorEastAsia" w:cstheme="majorEastAsia"/>
          <w:b w:val="0"/>
          <w:bCs w:val="0"/>
          <w:i w:val="0"/>
          <w:caps w:val="0"/>
          <w:color w:val="000000"/>
          <w:spacing w:val="0"/>
          <w:sz w:val="44"/>
          <w:szCs w:val="44"/>
          <w:highlight w:val="none"/>
          <w:lang w:val="en-US" w:eastAsia="zh-CN"/>
        </w:rPr>
      </w:pPr>
      <w:r>
        <w:rPr>
          <w:rFonts w:hint="eastAsia" w:asciiTheme="majorEastAsia" w:hAnsiTheme="majorEastAsia" w:eastAsiaTheme="majorEastAsia" w:cstheme="majorEastAsia"/>
          <w:b w:val="0"/>
          <w:bCs w:val="0"/>
          <w:i w:val="0"/>
          <w:caps w:val="0"/>
          <w:color w:val="333333"/>
          <w:spacing w:val="0"/>
          <w:sz w:val="44"/>
          <w:szCs w:val="44"/>
          <w:highlight w:val="none"/>
          <w:shd w:val="clear" w:fill="FFFFFF"/>
        </w:rPr>
        <w:t>药物临床试验伦理审查工作指导原则</w:t>
      </w:r>
      <w:r>
        <w:rPr>
          <w:rFonts w:hint="eastAsia" w:asciiTheme="majorEastAsia" w:hAnsiTheme="majorEastAsia" w:eastAsiaTheme="majorEastAsia" w:cstheme="majorEastAsia"/>
          <w:b w:val="0"/>
          <w:bCs w:val="0"/>
          <w:i w:val="0"/>
          <w:caps w:val="0"/>
          <w:color w:val="333333"/>
          <w:spacing w:val="0"/>
          <w:sz w:val="44"/>
          <w:szCs w:val="44"/>
          <w:highlight w:val="none"/>
          <w:shd w:val="clear" w:fill="FFFFFF"/>
          <w:lang w:val="en-US" w:eastAsia="zh-CN"/>
        </w:rPr>
        <w:t>(2010版）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rStyle w:val="12"/>
          <w:rFonts w:hint="eastAsia" w:ascii="仿宋" w:hAnsi="仿宋" w:eastAsia="仿宋" w:cs="仿宋"/>
          <w:b/>
          <w:i w:val="0"/>
          <w:caps w:val="0"/>
          <w:color w:val="auto"/>
          <w:spacing w:val="0"/>
          <w:sz w:val="32"/>
          <w:szCs w:val="32"/>
          <w:highlight w:val="none"/>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rFonts w:hint="eastAsia" w:ascii="仿宋" w:hAnsi="仿宋" w:eastAsia="仿宋" w:cs="仿宋"/>
          <w:color w:val="auto"/>
          <w:sz w:val="32"/>
          <w:szCs w:val="32"/>
          <w:highlight w:val="none"/>
        </w:rPr>
      </w:pPr>
      <w:r>
        <w:rPr>
          <w:rStyle w:val="12"/>
          <w:rFonts w:hint="eastAsia" w:ascii="仿宋" w:hAnsi="仿宋" w:eastAsia="仿宋" w:cs="仿宋"/>
          <w:b/>
          <w:i w:val="0"/>
          <w:caps w:val="0"/>
          <w:color w:val="auto"/>
          <w:spacing w:val="0"/>
          <w:sz w:val="32"/>
          <w:szCs w:val="32"/>
          <w:highlight w:val="none"/>
          <w:shd w:val="clear" w:fill="FFFFFF"/>
        </w:rPr>
        <w:t>第一章 总 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第一条 为加强药物临床试验伦理审查工作的指导和监督管理，规范伦理委员会对药物临床试验的伦理审查工作，保证药物临床试验符合科学和伦理要求，根据《</w:t>
      </w:r>
      <w:r>
        <w:rPr>
          <w:rFonts w:hint="eastAsia" w:ascii="仿宋" w:hAnsi="仿宋" w:eastAsia="仿宋" w:cs="仿宋"/>
          <w:i w:val="0"/>
          <w:caps w:val="0"/>
          <w:color w:val="auto"/>
          <w:spacing w:val="0"/>
          <w:sz w:val="32"/>
          <w:szCs w:val="32"/>
          <w:highlight w:val="none"/>
          <w:u w:val="none"/>
          <w:shd w:val="clear" w:fill="FFFFFF"/>
        </w:rPr>
        <w:fldChar w:fldCharType="begin"/>
      </w:r>
      <w:r>
        <w:rPr>
          <w:rFonts w:hint="eastAsia" w:ascii="仿宋" w:hAnsi="仿宋" w:eastAsia="仿宋" w:cs="仿宋"/>
          <w:i w:val="0"/>
          <w:caps w:val="0"/>
          <w:color w:val="auto"/>
          <w:spacing w:val="0"/>
          <w:sz w:val="32"/>
          <w:szCs w:val="32"/>
          <w:highlight w:val="none"/>
          <w:u w:val="none"/>
          <w:shd w:val="clear" w:fill="FFFFFF"/>
        </w:rPr>
        <w:instrText xml:space="preserve"> HYPERLINK "https://baike.so.com/doc/9232167-9565492.html" \t "https://baike.so.com/doc/_blank" </w:instrText>
      </w:r>
      <w:r>
        <w:rPr>
          <w:rFonts w:hint="eastAsia" w:ascii="仿宋" w:hAnsi="仿宋" w:eastAsia="仿宋" w:cs="仿宋"/>
          <w:i w:val="0"/>
          <w:caps w:val="0"/>
          <w:color w:val="auto"/>
          <w:spacing w:val="0"/>
          <w:sz w:val="32"/>
          <w:szCs w:val="32"/>
          <w:highlight w:val="none"/>
          <w:u w:val="none"/>
          <w:shd w:val="clear" w:fill="FFFFFF"/>
        </w:rPr>
        <w:fldChar w:fldCharType="separate"/>
      </w:r>
      <w:r>
        <w:rPr>
          <w:rStyle w:val="13"/>
          <w:rFonts w:hint="eastAsia" w:ascii="仿宋" w:hAnsi="仿宋" w:eastAsia="仿宋" w:cs="仿宋"/>
          <w:i w:val="0"/>
          <w:caps w:val="0"/>
          <w:color w:val="auto"/>
          <w:spacing w:val="0"/>
          <w:sz w:val="32"/>
          <w:szCs w:val="32"/>
          <w:highlight w:val="none"/>
          <w:u w:val="none"/>
          <w:shd w:val="clear" w:fill="FFFFFF"/>
        </w:rPr>
        <w:t>药物临床试验质量管理规范</w:t>
      </w:r>
      <w:r>
        <w:rPr>
          <w:rFonts w:hint="eastAsia" w:ascii="仿宋" w:hAnsi="仿宋" w:eastAsia="仿宋" w:cs="仿宋"/>
          <w:i w:val="0"/>
          <w:caps w:val="0"/>
          <w:color w:val="auto"/>
          <w:spacing w:val="0"/>
          <w:sz w:val="32"/>
          <w:szCs w:val="32"/>
          <w:highlight w:val="none"/>
          <w:u w:val="none"/>
          <w:shd w:val="clear" w:fill="FFFFFF"/>
        </w:rPr>
        <w:fldChar w:fldCharType="end"/>
      </w:r>
      <w:r>
        <w:rPr>
          <w:rFonts w:hint="eastAsia" w:ascii="仿宋" w:hAnsi="仿宋" w:eastAsia="仿宋" w:cs="仿宋"/>
          <w:i w:val="0"/>
          <w:caps w:val="0"/>
          <w:color w:val="auto"/>
          <w:spacing w:val="0"/>
          <w:sz w:val="32"/>
          <w:szCs w:val="32"/>
          <w:highlight w:val="none"/>
          <w:shd w:val="clear" w:fill="FFFFFF"/>
        </w:rPr>
        <w:t>》(GCP)、世界医学会《</w:t>
      </w:r>
      <w:r>
        <w:rPr>
          <w:rFonts w:hint="eastAsia" w:ascii="仿宋" w:hAnsi="仿宋" w:eastAsia="仿宋" w:cs="仿宋"/>
          <w:i w:val="0"/>
          <w:caps w:val="0"/>
          <w:color w:val="auto"/>
          <w:spacing w:val="0"/>
          <w:sz w:val="32"/>
          <w:szCs w:val="32"/>
          <w:highlight w:val="none"/>
          <w:u w:val="none"/>
          <w:shd w:val="clear" w:fill="FFFFFF"/>
        </w:rPr>
        <w:fldChar w:fldCharType="begin"/>
      </w:r>
      <w:r>
        <w:rPr>
          <w:rFonts w:hint="eastAsia" w:ascii="仿宋" w:hAnsi="仿宋" w:eastAsia="仿宋" w:cs="仿宋"/>
          <w:i w:val="0"/>
          <w:caps w:val="0"/>
          <w:color w:val="auto"/>
          <w:spacing w:val="0"/>
          <w:sz w:val="32"/>
          <w:szCs w:val="32"/>
          <w:highlight w:val="none"/>
          <w:u w:val="none"/>
          <w:shd w:val="clear" w:fill="FFFFFF"/>
        </w:rPr>
        <w:instrText xml:space="preserve"> HYPERLINK "https://baike.so.com/doc/5327098-5562270.html" \t "https://baike.so.com/doc/_blank" </w:instrText>
      </w:r>
      <w:r>
        <w:rPr>
          <w:rFonts w:hint="eastAsia" w:ascii="仿宋" w:hAnsi="仿宋" w:eastAsia="仿宋" w:cs="仿宋"/>
          <w:i w:val="0"/>
          <w:caps w:val="0"/>
          <w:color w:val="auto"/>
          <w:spacing w:val="0"/>
          <w:sz w:val="32"/>
          <w:szCs w:val="32"/>
          <w:highlight w:val="none"/>
          <w:u w:val="none"/>
          <w:shd w:val="clear" w:fill="FFFFFF"/>
        </w:rPr>
        <w:fldChar w:fldCharType="separate"/>
      </w:r>
      <w:r>
        <w:rPr>
          <w:rStyle w:val="13"/>
          <w:rFonts w:hint="eastAsia" w:ascii="仿宋" w:hAnsi="仿宋" w:eastAsia="仿宋" w:cs="仿宋"/>
          <w:i w:val="0"/>
          <w:caps w:val="0"/>
          <w:color w:val="auto"/>
          <w:spacing w:val="0"/>
          <w:sz w:val="32"/>
          <w:szCs w:val="32"/>
          <w:highlight w:val="none"/>
          <w:u w:val="none"/>
          <w:shd w:val="clear" w:fill="FFFFFF"/>
        </w:rPr>
        <w:t>赫尔辛基宣言</w:t>
      </w:r>
      <w:r>
        <w:rPr>
          <w:rFonts w:hint="eastAsia" w:ascii="仿宋" w:hAnsi="仿宋" w:eastAsia="仿宋" w:cs="仿宋"/>
          <w:i w:val="0"/>
          <w:caps w:val="0"/>
          <w:color w:val="auto"/>
          <w:spacing w:val="0"/>
          <w:sz w:val="32"/>
          <w:szCs w:val="32"/>
          <w:highlight w:val="none"/>
          <w:u w:val="none"/>
          <w:shd w:val="clear" w:fill="FFFFFF"/>
        </w:rPr>
        <w:fldChar w:fldCharType="end"/>
      </w:r>
      <w:r>
        <w:rPr>
          <w:rFonts w:hint="eastAsia" w:ascii="仿宋" w:hAnsi="仿宋" w:eastAsia="仿宋" w:cs="仿宋"/>
          <w:i w:val="0"/>
          <w:caps w:val="0"/>
          <w:color w:val="auto"/>
          <w:spacing w:val="0"/>
          <w:sz w:val="32"/>
          <w:szCs w:val="32"/>
          <w:highlight w:val="none"/>
          <w:shd w:val="clear" w:fill="FFFFFF"/>
        </w:rPr>
        <w:t>》、国际医学科学组织理事会《涉及人的生物医学研究国际伦理准则》，制定本指导原则。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第二条 伦理委员会对药物临床试验项目的科学性、伦理合理性进行审查，旨在保证受试者尊严、安全和权益，促进药物临床试验科学、健康地发展，增强公众对药物临床试验的信任和支持。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第三条 伦理委员会须在遵守国家宪法、法律、法规和有关规定的前提下，独立开展药物临床试验的伦理审查工作，并接受药品监督管理部门的指导和监督。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第四条 药品监督管理部门需建立对伦理委员会药物临床试验伦理审查工作的检查和评价制度，实施对伦理委员会伦理审查工作的指导和监督管理。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2939" w:firstLineChars="930"/>
        <w:rPr>
          <w:rFonts w:hint="eastAsia" w:ascii="仿宋" w:hAnsi="仿宋" w:eastAsia="仿宋" w:cs="仿宋"/>
          <w:color w:val="auto"/>
          <w:sz w:val="32"/>
          <w:szCs w:val="32"/>
          <w:highlight w:val="none"/>
        </w:rPr>
      </w:pPr>
      <w:r>
        <w:rPr>
          <w:rStyle w:val="12"/>
          <w:rFonts w:hint="eastAsia" w:ascii="仿宋" w:hAnsi="仿宋" w:eastAsia="仿宋" w:cs="仿宋"/>
          <w:b/>
          <w:i w:val="0"/>
          <w:caps w:val="0"/>
          <w:color w:val="auto"/>
          <w:spacing w:val="0"/>
          <w:sz w:val="32"/>
          <w:szCs w:val="32"/>
          <w:highlight w:val="none"/>
          <w:shd w:val="clear" w:fill="FFFFFF"/>
        </w:rPr>
        <w:t>第二章 伦理委员会的组织与管理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第五条 组建伦理委员会应符合国家相关的管理规定。伦理委员会应由多学科背景的人员组成，包括从事医药相关专业人员、非医药专业人员、法律专家，以及独立于研究/试验单位之外的人员，至少5人，且性别均衡。确保伦理委员有资格和经验共同对试验的科学性及伦理合理性进行审阅和评估。伦理委员会的组成和工作不应受任何参与试验者的影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第六条 伦理委员会应有书面文件说明伦理委员会的组织构架、主管部门、伦理委员会的职责、成员的资质要求、任职条件和任期、办公室工作职责，建立选择与任命伦理委员会委员与秘书的程序等。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第七条 组建伦理委员会的机构/部门应当向伦理委员会提供必要的支持。设立独立的办公室，具备必要的办公条件，以确保与申请人的沟通及相关文件的保密性。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第八条 伦理委员会委员可以采用招聘、推荐等方式产生。伦理委员会设主任委员一名，副主任委员若干名，由伦理委员会委员选举产生。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第九条 伦理委员会委员应同意公开其姓名、职业和隶属关系，签署有关审查项目、受试者信息和相关事宜的保密协议，签署利益冲突声明。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第十条 伦理委员会可以聘请独立顾问或委任常任独立顾问。独立顾问应伦理委员会的邀请，就试验方案中的一些问题向伦理委员会提供咨询意见，但独立顾问不具有伦理审查表决权。独立顾问可以是伦理或法律方面的、特定疾病或方法学的专家，或者是特殊疾病人群、特定地区人群/族群或其他特定利益团体的代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第十一条 伦理委员会应针对新委员和委员的继续教育建立培训机制，组织GCP等相关法律法规、药物临床试验伦理审查技术以及伦理委员会标准操作规程的培训。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第十二条 伦理委员会应制定标准操作规程和制度，以确保伦理审查工作的规范性与一致性。内容至少包括以下几个方面: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(一)标准操作规程与伦理审查申请指南的制定;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(二)伦理委员会的组织与管理:伦理委员会的组建，伦理审查的保密措施，利益冲突的管理，委员与工作人员的培训，独立顾问的选聘;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(三)伦理审查的方式:会议审查与紧急会议审查，快速审查;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(四)伦理审查的流程:审查申请的受理与处理，初始审查，跟踪审查，审查决定的传达;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(五)会议管理:会议准备，会议程序，会议记录;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(六)文件与档案管理:建档，保存，查阅与复印。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2844" w:firstLineChars="900"/>
        <w:rPr>
          <w:rFonts w:hint="eastAsia" w:ascii="仿宋" w:hAnsi="仿宋" w:eastAsia="仿宋" w:cs="仿宋"/>
          <w:color w:val="auto"/>
          <w:sz w:val="32"/>
          <w:szCs w:val="32"/>
          <w:highlight w:val="none"/>
        </w:rPr>
      </w:pPr>
      <w:r>
        <w:rPr>
          <w:rStyle w:val="12"/>
          <w:rFonts w:hint="eastAsia" w:ascii="仿宋" w:hAnsi="仿宋" w:eastAsia="仿宋" w:cs="仿宋"/>
          <w:b/>
          <w:i w:val="0"/>
          <w:caps w:val="0"/>
          <w:color w:val="auto"/>
          <w:spacing w:val="0"/>
          <w:sz w:val="32"/>
          <w:szCs w:val="32"/>
          <w:highlight w:val="none"/>
          <w:shd w:val="clear" w:fill="FFFFFF"/>
        </w:rPr>
        <w:t>第三章 伦理委员会的职责要求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第十三条 伦理委员会应根据伦理审查工作的需要不断完善组织管理和制度建设，履行保护受试者的安全和权益的职责。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第十四条 伦理委员会应当对申请人提交的药物临床试验项目的伦理问题进行独立、公正、公平和及时的审查。伦理委员会除对本机构所承担实施的所有药物临床试验项目进行审查监督外，也可对其他机构委托的临床试验项目进行审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第十五条 伦理委员会对药物临床试验进行审查监督可以行使如下权力: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(一)批准/不批准一项药物临床试验;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(二)对批准的临床试验进行跟踪审查;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(三)终止或暂停已经批准的临床试验。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第十六条 伦理委员会成立后应及时向国家食品药品监督管理局和所在地省级食品药品监督管理部门备案。备案时应提交如下资料:伦理委员会主任委员和委员名单(附简历)、伦理委员会章程、伦理委员会相关工作程序和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第十七条 伦理委员会应向国家食品药品监督管理局和所在地省级食品药品监督管理部门报告年度伦理审查工作情况。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2623" w:firstLineChars="830"/>
        <w:rPr>
          <w:rFonts w:hint="eastAsia" w:ascii="仿宋" w:hAnsi="仿宋" w:eastAsia="仿宋" w:cs="仿宋"/>
          <w:color w:val="auto"/>
          <w:sz w:val="32"/>
          <w:szCs w:val="32"/>
          <w:highlight w:val="none"/>
        </w:rPr>
      </w:pPr>
      <w:r>
        <w:rPr>
          <w:rStyle w:val="12"/>
          <w:rFonts w:hint="eastAsia" w:ascii="仿宋" w:hAnsi="仿宋" w:eastAsia="仿宋" w:cs="仿宋"/>
          <w:b/>
          <w:i w:val="0"/>
          <w:caps w:val="0"/>
          <w:color w:val="auto"/>
          <w:spacing w:val="0"/>
          <w:sz w:val="32"/>
          <w:szCs w:val="32"/>
          <w:highlight w:val="none"/>
          <w:shd w:val="clear" w:fill="FFFFFF"/>
        </w:rPr>
        <w:t>第四章 伦理审查的申请与受理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第十八条 伦理委员会应为伦理审查申请人提供涉及伦理审查事项的咨询服务，提供审查申请所需要的申请表格、知情同意书及其他文件的范本;伦理委员会应就受理伦理审查申请的相关事宜作出明确规定。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(一)应明确提交伦理审查必须的文件目录和审查所需的文件份数;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(二)应明确受理审查申请的基本要求、形式、标准、时限和程序;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(三)应明确提交和受理更改申请、补充申请的基本要求、时限、程序、文件资料的条件与要求等。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第十九条 伦理委员会在收到伦理审查申请人的申请后，对于提交的审查文件资料不齐全或不符合规定要求的，应当一次性告知伦理审查申请人需要补正的内容。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伦理委员会受理伦理审查申请后应告知申请人召开伦理审查会议的预期时间。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第二十条 伦理审查申请人须按伦理委员会的规定和要求向伦理委员会提交伦理审查申请。提交伦理审查申请的文件，包括(但不限于下述文件内容):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(一)伦理审查申请表(签名并注明日期);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(二)临床试验方案(注明版本号和日期);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(三)知情同意书(注明版本号和日期);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(四)招募受试者的相关材料;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(五)病例报告表;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(六)研究者手册;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(七)主要研究者履历;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(八)</w:t>
      </w:r>
      <w:r>
        <w:rPr>
          <w:rFonts w:hint="eastAsia" w:ascii="仿宋" w:hAnsi="仿宋" w:eastAsia="仿宋" w:cs="仿宋"/>
          <w:i w:val="0"/>
          <w:caps w:val="0"/>
          <w:color w:val="auto"/>
          <w:spacing w:val="0"/>
          <w:sz w:val="32"/>
          <w:szCs w:val="32"/>
          <w:highlight w:val="none"/>
          <w:shd w:val="clear" w:fill="FFFFFF"/>
        </w:rPr>
        <w:t>国家食品药品监督管理局</w:t>
      </w:r>
      <w:r>
        <w:rPr>
          <w:rFonts w:hint="eastAsia" w:ascii="仿宋" w:hAnsi="仿宋" w:eastAsia="仿宋" w:cs="仿宋"/>
          <w:i w:val="0"/>
          <w:caps w:val="0"/>
          <w:color w:val="auto"/>
          <w:spacing w:val="0"/>
          <w:sz w:val="32"/>
          <w:szCs w:val="32"/>
          <w:highlight w:val="none"/>
          <w:shd w:val="clear" w:fill="FFFFFF"/>
        </w:rPr>
        <w:t>《药物临床试验批件》;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(九)其他伦理委员会对申请研究项目的重要决定的说明，应提供以前否定结论的理由;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lang w:eastAsia="zh-CN"/>
        </w:rPr>
      </w:pPr>
      <w:r>
        <w:rPr>
          <w:rFonts w:hint="eastAsia" w:ascii="仿宋" w:hAnsi="仿宋" w:eastAsia="仿宋" w:cs="仿宋"/>
          <w:i w:val="0"/>
          <w:caps w:val="0"/>
          <w:color w:val="auto"/>
          <w:spacing w:val="0"/>
          <w:sz w:val="32"/>
          <w:szCs w:val="32"/>
          <w:highlight w:val="none"/>
          <w:shd w:val="clear" w:fill="FFFFFF"/>
        </w:rPr>
        <w:t>(十)试验药物的合格检验报告。</w:t>
      </w:r>
      <w:bookmarkStart w:id="1" w:name="_GoBack"/>
      <w:bookmarkEnd w:id="1"/>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第二十一条 伦理委员会决定受理项目的审查方式，选择主审委员，必要时聘请独立顾问。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2528" w:firstLineChars="800"/>
        <w:textAlignment w:val="auto"/>
        <w:rPr>
          <w:rFonts w:hint="eastAsia" w:ascii="仿宋" w:hAnsi="仿宋" w:eastAsia="仿宋" w:cs="仿宋"/>
          <w:color w:val="auto"/>
          <w:sz w:val="32"/>
          <w:szCs w:val="32"/>
          <w:highlight w:val="none"/>
        </w:rPr>
      </w:pPr>
      <w:r>
        <w:rPr>
          <w:rStyle w:val="12"/>
          <w:rFonts w:hint="eastAsia" w:ascii="仿宋" w:hAnsi="仿宋" w:eastAsia="仿宋" w:cs="仿宋"/>
          <w:b/>
          <w:i w:val="0"/>
          <w:caps w:val="0"/>
          <w:color w:val="auto"/>
          <w:spacing w:val="0"/>
          <w:sz w:val="32"/>
          <w:szCs w:val="32"/>
          <w:highlight w:val="none"/>
          <w:shd w:val="clear" w:fill="FFFFFF"/>
        </w:rPr>
        <w:t>第五章 伦理委员会的伦理审查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第二十二条 伦理委员会应规定召开审查会议所需的法定到会人数。最少到会委员人数应超过</w:t>
      </w:r>
      <w:r>
        <w:rPr>
          <w:rFonts w:hint="eastAsia" w:ascii="仿宋" w:hAnsi="仿宋" w:eastAsia="仿宋" w:cs="仿宋"/>
          <w:i w:val="0"/>
          <w:caps w:val="0"/>
          <w:color w:val="auto"/>
          <w:spacing w:val="0"/>
          <w:sz w:val="32"/>
          <w:szCs w:val="32"/>
          <w:highlight w:val="none"/>
          <w:shd w:val="clear" w:fill="FFFFFF"/>
        </w:rPr>
        <w:t>半数成员，并不少于五人</w:t>
      </w:r>
      <w:r>
        <w:rPr>
          <w:rFonts w:hint="eastAsia" w:ascii="仿宋" w:hAnsi="仿宋" w:eastAsia="仿宋" w:cs="仿宋"/>
          <w:i w:val="0"/>
          <w:caps w:val="0"/>
          <w:color w:val="auto"/>
          <w:spacing w:val="0"/>
          <w:sz w:val="32"/>
          <w:szCs w:val="32"/>
          <w:highlight w:val="none"/>
          <w:shd w:val="clear" w:fill="FFFFFF"/>
        </w:rPr>
        <w:t>。到会委员应包括医药专业、非医药专业，独立于研究/试验单位之外的人员、不同性别的人员。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第二十三条 主任委员(或被授权者)主持伦理委员会会议。必要时可邀请独立顾问参会提供咨询意见;主要研究者/申办者可参加会议阐述方案或就特定问题作详细说明。伦理委员会秘书应归纳会议讨论内容和审查决定，形成会议记录。会议记录应有批准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第二十四条 伦理委员会可建立"主审制":伦理委员会根据专业相关以及伦理问题相关的原则，可以为每个项目指定一至两名主审委员。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第二十五条 伦理委员会审查以会议审查为主要审查方式。有下列情形之一的，可实施快速审查: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(一)对伦理委员会已批准的临床试验方案的较小修正，不影响试验的风险受益比;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(二)尚未纳入受试者，或已完成干预措施的试验项目的年度/定期跟踪审查;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(三)预期的严重不良事件审查。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第二十六条 快速审查由一至两名委员负责审查。快速审查同意的试验项目应在下一次伦理委员会会议上通报。有下列情形之一的，快速审查项目应转入会议审查: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(一)审查为否定性意见;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(二)两名委员的意见不一致;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(三)委员提出需要会议审查。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第二十七条 研究过程中出现重大或严重问题，危及受试者安全时，伦理委员会应召开紧急会议进行审查，必要时应采取相应措施，保护受试者的安全与权益。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第二十八条 伦理审查的主要内容(附1):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(一)研究方案的设计与实施;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(二)试验的风险与受益;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(三)受试者的招募;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(四)知情同意书告知的信息;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(五)知情同意的过程;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(六)受试者的医疗和保护;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(七)隐私和保密;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(八)涉及弱势群体的研究。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第二十九条 为保证伦理审查和审查会议的质量，伦理委员会应对伦理审查质量进行管理和控制，伦理审查会议应按规定的程序和议程进行，应对审查文件进行充分讨论，确保委员对讨论的问题能充分发表各自的不同意见。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第三十条 伦理审查会议应特别关注试验的科学性、安全性、公平性、受试者保护、知情同意文书及知情同意过程、利益冲突等问题。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第三十一条 多中心临床试验的伦理审查应以审查的一致性和及时性为基本原则。多中心临床试验可建立协作审查的工作程序: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(一)组长单位伦理委员会负责审查试验方案的科学性和伦理合理性。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(二)各参加单位伦理委员会在接受组长单位伦理委员会的审查意见的前提下，负责审查该项试验在本机构的可行性，包括</w:t>
      </w:r>
      <w:r>
        <w:rPr>
          <w:rFonts w:hint="eastAsia" w:ascii="仿宋" w:hAnsi="仿宋" w:eastAsia="仿宋" w:cs="仿宋"/>
          <w:i w:val="0"/>
          <w:caps w:val="0"/>
          <w:color w:val="auto"/>
          <w:spacing w:val="0"/>
          <w:sz w:val="32"/>
          <w:szCs w:val="32"/>
          <w:highlight w:val="none"/>
          <w:shd w:val="clear" w:fill="FFFFFF"/>
        </w:rPr>
        <w:t>机构研究者的资格、经验与是否有充分的时间参加临床试验，人员配备与设备条件</w:t>
      </w:r>
      <w:r>
        <w:rPr>
          <w:rFonts w:hint="eastAsia" w:ascii="仿宋" w:hAnsi="仿宋" w:eastAsia="仿宋" w:cs="仿宋"/>
          <w:i w:val="0"/>
          <w:caps w:val="0"/>
          <w:color w:val="auto"/>
          <w:spacing w:val="0"/>
          <w:sz w:val="32"/>
          <w:szCs w:val="32"/>
          <w:highlight w:val="none"/>
          <w:shd w:val="clear" w:fill="FFFFFF"/>
        </w:rPr>
        <w:t>。参加单位伦理委员会有权批准或不批准在其机构进行的研究。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(三)参加单位伦理委员会审查认为必须做出的修改方案的建议，应形成书面文件并通报给申办者或负责整个试验计划的试验机构，供其考虑和形成一致意见，以确保各中心遵循同一试验方案。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四)各中心的伦理委员会应对本机构的临床试验实施情况进行跟踪审查。发生严重不良事件，所在机构的伦理委员会应负责及时审查，并将审查意见通报申办者。基于对受试者的安全考虑，各中心的伦理委员会均有权中止试验在其机构继续进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(五)组长单位对临床试验的跟踪审查意见应及时让各参加单位备案。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jc w:val="center"/>
        <w:textAlignment w:val="auto"/>
        <w:rPr>
          <w:rFonts w:hint="eastAsia" w:ascii="仿宋" w:hAnsi="仿宋" w:eastAsia="仿宋" w:cs="仿宋"/>
          <w:color w:val="auto"/>
          <w:sz w:val="32"/>
          <w:szCs w:val="32"/>
          <w:highlight w:val="none"/>
        </w:rPr>
      </w:pPr>
      <w:r>
        <w:rPr>
          <w:rStyle w:val="12"/>
          <w:rFonts w:hint="eastAsia" w:ascii="仿宋" w:hAnsi="仿宋" w:eastAsia="仿宋" w:cs="仿宋"/>
          <w:b/>
          <w:i w:val="0"/>
          <w:caps w:val="0"/>
          <w:color w:val="auto"/>
          <w:spacing w:val="0"/>
          <w:sz w:val="32"/>
          <w:szCs w:val="32"/>
          <w:highlight w:val="none"/>
          <w:shd w:val="clear" w:fill="FFFFFF"/>
        </w:rPr>
        <w:t>第六章 伦理审查的决定与送达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第三十二条 伦理审查会议以投票表决的方式作出决定，以</w:t>
      </w:r>
      <w:r>
        <w:rPr>
          <w:rFonts w:hint="eastAsia" w:ascii="仿宋" w:hAnsi="仿宋" w:eastAsia="仿宋" w:cs="仿宋"/>
          <w:i w:val="0"/>
          <w:caps w:val="0"/>
          <w:color w:val="auto"/>
          <w:spacing w:val="0"/>
          <w:sz w:val="32"/>
          <w:szCs w:val="32"/>
          <w:highlight w:val="none"/>
          <w:shd w:val="clear" w:fill="FFFFFF"/>
        </w:rPr>
        <w:t>超过到会委员半数意见</w:t>
      </w:r>
      <w:r>
        <w:rPr>
          <w:rFonts w:hint="eastAsia" w:ascii="仿宋" w:hAnsi="仿宋" w:eastAsia="仿宋" w:cs="仿宋"/>
          <w:i w:val="0"/>
          <w:caps w:val="0"/>
          <w:color w:val="auto"/>
          <w:spacing w:val="0"/>
          <w:sz w:val="32"/>
          <w:szCs w:val="32"/>
          <w:highlight w:val="none"/>
          <w:shd w:val="clear" w:fill="FFFFFF"/>
        </w:rPr>
        <w:t>作为伦理委员会审查决定。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第三十三条 伦理委员会在作审查决定时，应符合以下条件: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(一)申请文件齐全;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(二)到会委员符合法定人数的规定;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(三)遵循审查程序，对审查要点进行全面审查和充分讨论;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(四)讨论和投票时，申请人和存在利益冲突的委员离场;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(五)未参加审查会议的委员不得由其他委员代替投票。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第三十四条 批准临床试验项目必须至少符合以下标准: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(一)对预期的试验风险采取了相应的风险控制管理措施;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(二)受试者的风险相对于预期受益来说是合理的;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(三)受试者的选择是公平和公正的;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(四)知情同意书告知信息充分，获取知情同意过程符合规定;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(五)如有需要，试验方案应有充分的数据与安全监察计划，以保证受试者的安全;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(六)保护受试者的隐私和保证数据的保密性;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(七)涉及弱势群体的研究，具有相应的特殊保护措施。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第三十五条 伦理委员会的审查意见有以下几种情形: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(一)同意;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(二)作必要的修正后同意;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(三)作必要的修正后重审;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(四)不同意;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(五)终止或暂停已经批准的临床试验。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第三十六条 伦理委员会秘书应在会后及时整理会议记录，并根据会议记录和审查结论形成书面的伦理审查意见/批件。伦理审查意见/批件应有主任委员(或被授权者)签名，伦理委员会盖章。伦理审查意见/批件的信息包括: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(一)基本信息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1. 试验项目信息:项目名称、申办者、审查意见/批件号;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2. 临床试验机构和研究者;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3. 会议信息:会议时间、地点、审查类别、审查的文件，其中临床试验方案与知情同意书均应注明版本号/日期;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4. 伦理审查批件/意见的签发日期;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5. 伦理委员会联系人和联系方式。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(二)审查意见和决定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1. 审查决定为"同意"时，同时告知伦理委员会实施跟踪审查的要求;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2. 审查决定为"作必要修正后同意"和"作必要修正后重审"时，详细说明修正意见，并告知再次提交方案的要求和流程;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3. 审查决定为"不同意"和"终止或暂停已经批准的临床试验"时，必须充分说明理由，并告知申请人可就有关事项做出解释或提出申诉。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第三十七条 伦理审查意见/批件经伦理委员会主任委员(或授权者)审核签字后，应及时传达给申请人。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jc w:val="center"/>
        <w:textAlignment w:val="auto"/>
        <w:rPr>
          <w:rFonts w:hint="eastAsia" w:ascii="仿宋" w:hAnsi="仿宋" w:eastAsia="仿宋" w:cs="仿宋"/>
          <w:color w:val="auto"/>
          <w:sz w:val="32"/>
          <w:szCs w:val="32"/>
          <w:highlight w:val="none"/>
        </w:rPr>
      </w:pPr>
      <w:r>
        <w:rPr>
          <w:rStyle w:val="12"/>
          <w:rFonts w:hint="eastAsia" w:ascii="仿宋" w:hAnsi="仿宋" w:eastAsia="仿宋" w:cs="仿宋"/>
          <w:b/>
          <w:i w:val="0"/>
          <w:caps w:val="0"/>
          <w:color w:val="auto"/>
          <w:spacing w:val="0"/>
          <w:sz w:val="32"/>
          <w:szCs w:val="32"/>
          <w:highlight w:val="none"/>
          <w:shd w:val="clear" w:fill="FFFFFF"/>
        </w:rPr>
        <w:t>第七章 伦理审查后的跟踪审查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第三十八条 伦理委员会应对所有批准的临床试验进行跟踪审查，直至试验结束。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第三十九条 修正案审查是指对试验过程中试验方案的任何修改的审查。试验过程中对试验方案的任何修改均应提交伦理委员会审查批准后方可实施。伦理委员会应要求申办者和/或研究者就修正案审查提交相关信息，包括(但不限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(一)修改的内容及修改原因;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(二)修改方案对预期风险和受益的影响;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(三)修改方案对受试者权益与安全的影响。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伦理委员会主要针对方案修改后的试验风险和受益进行评估，做出审查意见。为了避免对受试者造成紧急伤害而修改方案，研究者可以在提交伦理委员会审查批准前实施，事后及时向伦理委员会作书面报告。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第四十条 年度/定期跟踪审查。伦理委员会初始审查时应根据试验的风险程度，决定年度/定期跟踪审查的频率，至少每年一次。伦理委员会应要求研究者按时提交报告，年度/定期跟踪审查报告信息包括(但不限于):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(一)试验的进展;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(二)受试者纳入例数，完成例数，退出例数等;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(三)确认严重不良事件及时上报，妥善处理;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(四)可能影响研究风险受益的任何事件或新信息。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伦理委员会在审查研究进展情况后，再次评估试验的风险与受益。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第四十一条 严重不良事件的审查是指对申办者和/或研究者报告的严重不良事件的审查，包括严重不良事件的程度与范围，对试验风险受益的影响，以及受试者的医疗保护措施。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第四十二条 不依从/违背方案的审查是指对临床试验进行中发生的不依从/违背方案事件的审查。伦理委员会应要求申办者和/或研究者就事件的原因、影响及处理措施予以说明，审查该事件是否影响受试者的安全和权益、是否影响试验的风险受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第四十三条 提前终止试验的审查是指对申办者和/或研究者提前终止试验的审查。伦理委员会应要求申办者和/或研究者报告提前终止试验的原因，以及对受试者的后续处理，审查受试者的安全和权益是否得到保证。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第四十四条 结题审查是指对临床试验结题报告的审查。伦理委员会应要求申办者和/或研究者报告试验的完成情况，审查受试者安全和权益的保护。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第四十五条 跟踪审查的决定及其理由应及时传达给申请人。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jc w:val="center"/>
        <w:textAlignment w:val="auto"/>
        <w:rPr>
          <w:rFonts w:hint="eastAsia" w:ascii="仿宋" w:hAnsi="仿宋" w:eastAsia="仿宋" w:cs="仿宋"/>
          <w:color w:val="auto"/>
          <w:sz w:val="32"/>
          <w:szCs w:val="32"/>
          <w:highlight w:val="none"/>
        </w:rPr>
      </w:pPr>
      <w:r>
        <w:rPr>
          <w:rStyle w:val="12"/>
          <w:rFonts w:hint="eastAsia" w:ascii="仿宋" w:hAnsi="仿宋" w:eastAsia="仿宋" w:cs="仿宋"/>
          <w:b/>
          <w:i w:val="0"/>
          <w:caps w:val="0"/>
          <w:color w:val="auto"/>
          <w:spacing w:val="0"/>
          <w:sz w:val="32"/>
          <w:szCs w:val="32"/>
          <w:highlight w:val="none"/>
          <w:shd w:val="clear" w:fill="FFFFFF"/>
        </w:rPr>
        <w:t>第八章 伦理委员会审查文件的管理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第四十六条 伦理委员会应有独立的档案文件管理系统。伦理委员会建档存档的文件包括管理文件和项目审查文件。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第四十七条 伦理委员会管理文件包括(但不限于):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(一)伦理委员会的工作制度、岗位职责、标准操作规程和伦理审查申请指南;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(二)伦理委员会的委员任命文件，委员的履历与培训记录，以及委员签署的保密协议和利益冲突声明;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(三)伦理委员会年度工作计划和总结。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第四十八条 伦理委员会试验项目审查文件包括: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(一)研究者/申办者提交的所有送审材料;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(二)伦理审查工作表、会议签到表、投票单、会议记录、伦理委员会批件/意见和相关沟通信件。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伦理审查文件应妥善保管至临床试验结束后五年</w:t>
      </w:r>
      <w:r>
        <w:rPr>
          <w:rFonts w:hint="eastAsia" w:ascii="仿宋" w:hAnsi="仿宋" w:eastAsia="仿宋" w:cs="仿宋"/>
          <w:i w:val="0"/>
          <w:caps w:val="0"/>
          <w:color w:val="auto"/>
          <w:spacing w:val="0"/>
          <w:sz w:val="32"/>
          <w:szCs w:val="32"/>
          <w:highlight w:val="none"/>
          <w:shd w:val="clear" w:fill="FFFFFF"/>
        </w:rPr>
        <w:t>，或根据相关要求延长保存期限。存档的文件目录见附2。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第四十九条 伦理委员会应对文件的查阅和复印作出相关规定，以保证文件档案的安全和保密性。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jc w:val="center"/>
        <w:textAlignment w:val="auto"/>
        <w:rPr>
          <w:rFonts w:hint="eastAsia" w:ascii="仿宋" w:hAnsi="仿宋" w:eastAsia="仿宋" w:cs="仿宋"/>
          <w:color w:val="auto"/>
          <w:sz w:val="32"/>
          <w:szCs w:val="32"/>
          <w:highlight w:val="none"/>
        </w:rPr>
      </w:pPr>
      <w:r>
        <w:rPr>
          <w:rStyle w:val="12"/>
          <w:rFonts w:hint="eastAsia" w:ascii="仿宋" w:hAnsi="仿宋" w:eastAsia="仿宋" w:cs="仿宋"/>
          <w:b/>
          <w:i w:val="0"/>
          <w:caps w:val="0"/>
          <w:color w:val="auto"/>
          <w:spacing w:val="0"/>
          <w:sz w:val="32"/>
          <w:szCs w:val="32"/>
          <w:highlight w:val="none"/>
          <w:shd w:val="clear" w:fill="FFFFFF"/>
        </w:rPr>
        <w:t>第九章 附 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第五十条 伦理委员会之间可建立信息交流与工作合作机制，以促进伦理审查能力的提高。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第五十一条 本指导原则施行前已经成立的伦理委员会，应当自本指导原则实施之日起一年内参照本指导原则的有关要求完善组织管理与制度建设并向国家食品药品监督管理局和所在地省级食品药品监督管理部门备案。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ascii="微软雅黑" w:hAnsi="微软雅黑" w:eastAsia="微软雅黑" w:cs="微软雅黑"/>
          <w:i w:val="0"/>
          <w:caps w:val="0"/>
          <w:color w:val="000000"/>
          <w:spacing w:val="0"/>
          <w:sz w:val="33"/>
          <w:szCs w:val="33"/>
          <w:highlight w:val="none"/>
        </w:rPr>
      </w:pPr>
      <w:r>
        <w:rPr>
          <w:rFonts w:hint="eastAsia" w:ascii="仿宋" w:hAnsi="仿宋" w:eastAsia="仿宋" w:cs="仿宋"/>
          <w:i w:val="0"/>
          <w:caps w:val="0"/>
          <w:color w:val="auto"/>
          <w:spacing w:val="0"/>
          <w:sz w:val="32"/>
          <w:szCs w:val="32"/>
          <w:highlight w:val="none"/>
          <w:shd w:val="clear" w:fill="FFFFFF"/>
        </w:rPr>
        <w:t>第五十二条 本指导原则自发布之日起施行。</w:t>
      </w:r>
      <w:bookmarkStart w:id="0" w:name="5116665-5345616-4"/>
      <w:bookmarkEnd w:id="0"/>
      <w:r>
        <w:rPr>
          <w:rFonts w:ascii="宋体" w:hAnsi="宋体" w:eastAsia="宋体" w:cs="宋体"/>
          <w:i w:val="0"/>
          <w:caps w:val="0"/>
          <w:color w:val="319818"/>
          <w:spacing w:val="0"/>
          <w:sz w:val="18"/>
          <w:szCs w:val="18"/>
          <w:highlight w:val="none"/>
          <w:u w:val="none"/>
          <w:shd w:val="clear" w:fill="FFFFFF"/>
        </w:rPr>
        <w:fldChar w:fldCharType="begin"/>
      </w:r>
      <w:r>
        <w:rPr>
          <w:rFonts w:ascii="宋体" w:hAnsi="宋体" w:eastAsia="宋体" w:cs="宋体"/>
          <w:i w:val="0"/>
          <w:caps w:val="0"/>
          <w:color w:val="319818"/>
          <w:spacing w:val="0"/>
          <w:sz w:val="18"/>
          <w:szCs w:val="18"/>
          <w:highlight w:val="none"/>
          <w:u w:val="none"/>
          <w:shd w:val="clear" w:fill="FFFFFF"/>
        </w:rPr>
        <w:instrText xml:space="preserve"> HYPERLINK "https://baike.so.com/create/edit/?eid=5116665&amp;sid=5345616&amp;secid=4" </w:instrText>
      </w:r>
      <w:r>
        <w:rPr>
          <w:rFonts w:ascii="宋体" w:hAnsi="宋体" w:eastAsia="宋体" w:cs="宋体"/>
          <w:i w:val="0"/>
          <w:caps w:val="0"/>
          <w:color w:val="319818"/>
          <w:spacing w:val="0"/>
          <w:sz w:val="18"/>
          <w:szCs w:val="18"/>
          <w:highlight w:val="none"/>
          <w:u w:val="none"/>
          <w:shd w:val="clear" w:fill="FFFFFF"/>
        </w:rPr>
        <w:fldChar w:fldCharType="separate"/>
      </w:r>
      <w:r>
        <w:rPr>
          <w:rFonts w:hint="eastAsia" w:ascii="宋体" w:hAnsi="宋体" w:eastAsia="宋体" w:cs="宋体"/>
          <w:i w:val="0"/>
          <w:caps w:val="0"/>
          <w:color w:val="319818"/>
          <w:spacing w:val="0"/>
          <w:sz w:val="18"/>
          <w:szCs w:val="18"/>
          <w:highlight w:val="none"/>
          <w:u w:val="none"/>
          <w:shd w:val="clear" w:fill="FFFFFF"/>
        </w:rPr>
        <w:fldChar w:fldCharType="end"/>
      </w:r>
    </w:p>
    <w:p>
      <w:pPr>
        <w:keepNext w:val="0"/>
        <w:keepLines w:val="0"/>
        <w:pageBreakBefore w:val="0"/>
        <w:widowControl/>
        <w:numPr>
          <w:ilvl w:val="0"/>
          <w:numId w:val="0"/>
        </w:numPr>
        <w:tabs>
          <w:tab w:val="left" w:pos="312"/>
        </w:tabs>
        <w:kinsoku/>
        <w:wordWrap/>
        <w:overflowPunct/>
        <w:topLinePunct w:val="0"/>
        <w:autoSpaceDE/>
        <w:autoSpaceDN/>
        <w:bidi w:val="0"/>
        <w:adjustRightInd w:val="0"/>
        <w:snapToGrid w:val="0"/>
        <w:spacing w:after="0" w:line="360" w:lineRule="auto"/>
        <w:ind w:firstLine="632" w:firstLineChars="200"/>
        <w:jc w:val="both"/>
        <w:textAlignment w:val="auto"/>
        <w:rPr>
          <w:rFonts w:hint="default" w:ascii="仿宋" w:hAnsi="仿宋" w:eastAsia="仿宋" w:cs="仿宋"/>
          <w:b w:val="0"/>
          <w:bCs w:val="0"/>
          <w:sz w:val="32"/>
          <w:szCs w:val="32"/>
          <w:highlight w:val="none"/>
          <w:lang w:val="en-US" w:eastAsia="zh-CN"/>
        </w:rPr>
      </w:pPr>
    </w:p>
    <w:p>
      <w:pPr>
        <w:keepNext w:val="0"/>
        <w:keepLines w:val="0"/>
        <w:pageBreakBefore w:val="0"/>
        <w:widowControl/>
        <w:numPr>
          <w:ilvl w:val="0"/>
          <w:numId w:val="0"/>
        </w:numPr>
        <w:tabs>
          <w:tab w:val="left" w:pos="312"/>
        </w:tabs>
        <w:kinsoku/>
        <w:wordWrap/>
        <w:overflowPunct/>
        <w:topLinePunct w:val="0"/>
        <w:autoSpaceDE/>
        <w:autoSpaceDN/>
        <w:bidi w:val="0"/>
        <w:adjustRightInd w:val="0"/>
        <w:snapToGrid w:val="0"/>
        <w:spacing w:after="0" w:line="360" w:lineRule="auto"/>
        <w:ind w:firstLine="632" w:firstLineChars="200"/>
        <w:jc w:val="both"/>
        <w:textAlignment w:val="auto"/>
        <w:rPr>
          <w:rFonts w:hint="default" w:ascii="仿宋" w:hAnsi="仿宋" w:eastAsia="仿宋" w:cs="仿宋"/>
          <w:b w:val="0"/>
          <w:bCs w:val="0"/>
          <w:sz w:val="32"/>
          <w:szCs w:val="32"/>
          <w:highlight w:val="none"/>
          <w:lang w:val="en-US" w:eastAsia="zh-CN"/>
        </w:rPr>
      </w:pPr>
    </w:p>
    <w:p>
      <w:pPr>
        <w:keepNext w:val="0"/>
        <w:keepLines w:val="0"/>
        <w:pageBreakBefore w:val="0"/>
        <w:widowControl/>
        <w:numPr>
          <w:ilvl w:val="0"/>
          <w:numId w:val="0"/>
        </w:numPr>
        <w:tabs>
          <w:tab w:val="left" w:pos="312"/>
        </w:tabs>
        <w:kinsoku/>
        <w:wordWrap/>
        <w:overflowPunct/>
        <w:topLinePunct w:val="0"/>
        <w:autoSpaceDE/>
        <w:autoSpaceDN/>
        <w:bidi w:val="0"/>
        <w:adjustRightInd w:val="0"/>
        <w:snapToGrid w:val="0"/>
        <w:spacing w:after="0" w:line="360" w:lineRule="auto"/>
        <w:ind w:firstLine="632" w:firstLineChars="200"/>
        <w:jc w:val="both"/>
        <w:textAlignment w:val="auto"/>
        <w:rPr>
          <w:rFonts w:hint="default" w:ascii="仿宋" w:hAnsi="仿宋" w:eastAsia="仿宋" w:cs="仿宋"/>
          <w:b w:val="0"/>
          <w:bCs w:val="0"/>
          <w:sz w:val="32"/>
          <w:szCs w:val="32"/>
          <w:highlight w:val="none"/>
          <w:lang w:val="en-US" w:eastAsia="zh-CN"/>
        </w:rPr>
      </w:pPr>
    </w:p>
    <w:p>
      <w:pPr>
        <w:keepNext w:val="0"/>
        <w:keepLines w:val="0"/>
        <w:pageBreakBefore w:val="0"/>
        <w:widowControl/>
        <w:numPr>
          <w:ilvl w:val="0"/>
          <w:numId w:val="0"/>
        </w:numPr>
        <w:tabs>
          <w:tab w:val="left" w:pos="312"/>
        </w:tabs>
        <w:kinsoku/>
        <w:wordWrap/>
        <w:overflowPunct/>
        <w:topLinePunct w:val="0"/>
        <w:autoSpaceDE/>
        <w:autoSpaceDN/>
        <w:bidi w:val="0"/>
        <w:adjustRightInd w:val="0"/>
        <w:snapToGrid w:val="0"/>
        <w:spacing w:after="0" w:line="360" w:lineRule="auto"/>
        <w:ind w:firstLine="632" w:firstLineChars="200"/>
        <w:jc w:val="both"/>
        <w:textAlignment w:val="auto"/>
        <w:rPr>
          <w:rFonts w:hint="default" w:ascii="仿宋" w:hAnsi="仿宋" w:eastAsia="仿宋" w:cs="仿宋"/>
          <w:b w:val="0"/>
          <w:bCs w:val="0"/>
          <w:sz w:val="32"/>
          <w:szCs w:val="32"/>
          <w:highlight w:val="none"/>
          <w:lang w:val="en-US" w:eastAsia="zh-CN"/>
        </w:rPr>
      </w:pPr>
    </w:p>
    <w:p>
      <w:pPr>
        <w:keepNext w:val="0"/>
        <w:keepLines w:val="0"/>
        <w:pageBreakBefore w:val="0"/>
        <w:widowControl/>
        <w:numPr>
          <w:ilvl w:val="0"/>
          <w:numId w:val="0"/>
        </w:numPr>
        <w:tabs>
          <w:tab w:val="left" w:pos="312"/>
        </w:tabs>
        <w:kinsoku/>
        <w:wordWrap/>
        <w:overflowPunct/>
        <w:topLinePunct w:val="0"/>
        <w:autoSpaceDE/>
        <w:autoSpaceDN/>
        <w:bidi w:val="0"/>
        <w:adjustRightInd w:val="0"/>
        <w:snapToGrid w:val="0"/>
        <w:spacing w:after="0" w:line="360" w:lineRule="auto"/>
        <w:jc w:val="both"/>
        <w:textAlignment w:val="auto"/>
        <w:rPr>
          <w:rFonts w:hint="default" w:ascii="仿宋" w:hAnsi="仿宋" w:eastAsia="仿宋" w:cs="仿宋"/>
          <w:b w:val="0"/>
          <w:bCs w:val="0"/>
          <w:sz w:val="32"/>
          <w:szCs w:val="32"/>
          <w:highlight w:val="none"/>
          <w:lang w:val="en-US" w:eastAsia="zh-CN"/>
        </w:rPr>
      </w:pPr>
    </w:p>
    <w:sectPr>
      <w:headerReference r:id="rId4" w:type="default"/>
      <w:footerReference r:id="rId6" w:type="default"/>
      <w:headerReference r:id="rId5" w:type="even"/>
      <w:pgSz w:w="11906" w:h="16838"/>
      <w:pgMar w:top="1440" w:right="1080" w:bottom="1440" w:left="1080" w:header="992" w:footer="90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1"/>
        <w:szCs w:val="21"/>
      </w:rPr>
    </w:pPr>
    <w:r>
      <w:rPr>
        <w:sz w:val="21"/>
        <w:szCs w:val="21"/>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21"/>
      </w:pBdr>
      <w:tabs>
        <w:tab w:val="center" w:pos="4422"/>
        <w:tab w:val="left" w:pos="5055"/>
      </w:tabs>
      <w:jc w:val="left"/>
    </w:pPr>
    <w:r>
      <w:tab/>
    </w:r>
    <w:r>
      <w:tab/>
    </w:r>
  </w:p>
  <w:p>
    <w:pPr>
      <w:pStyle w:val="8"/>
      <w:pBdr>
        <w:bottom w:val="none" w:color="auto" w:sz="0" w:space="0"/>
      </w:pBdr>
      <w:jc w:val="left"/>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U0MDJlODk5OWM4MDhiZWMzYjRlNjkxZTRmMDE0YWYifQ=="/>
  </w:docVars>
  <w:rsids>
    <w:rsidRoot w:val="003F1CA6"/>
    <w:rsid w:val="00001F81"/>
    <w:rsid w:val="000031CC"/>
    <w:rsid w:val="0000756C"/>
    <w:rsid w:val="00015627"/>
    <w:rsid w:val="00020AD7"/>
    <w:rsid w:val="00020CDE"/>
    <w:rsid w:val="00021E40"/>
    <w:rsid w:val="00022E16"/>
    <w:rsid w:val="0003240A"/>
    <w:rsid w:val="000335BF"/>
    <w:rsid w:val="000365F1"/>
    <w:rsid w:val="000375E5"/>
    <w:rsid w:val="000420AC"/>
    <w:rsid w:val="0004309F"/>
    <w:rsid w:val="0005154D"/>
    <w:rsid w:val="00053A1F"/>
    <w:rsid w:val="0005687B"/>
    <w:rsid w:val="00057B6C"/>
    <w:rsid w:val="000628CD"/>
    <w:rsid w:val="00063E7B"/>
    <w:rsid w:val="00072C00"/>
    <w:rsid w:val="000743FE"/>
    <w:rsid w:val="00080D26"/>
    <w:rsid w:val="000868FA"/>
    <w:rsid w:val="00086AE4"/>
    <w:rsid w:val="00087103"/>
    <w:rsid w:val="000A185C"/>
    <w:rsid w:val="000A2B87"/>
    <w:rsid w:val="000A6CD0"/>
    <w:rsid w:val="000C1DA7"/>
    <w:rsid w:val="000C1E3E"/>
    <w:rsid w:val="000C22A2"/>
    <w:rsid w:val="000C7489"/>
    <w:rsid w:val="000D3CB0"/>
    <w:rsid w:val="000D5BD0"/>
    <w:rsid w:val="000D6ADC"/>
    <w:rsid w:val="000E066B"/>
    <w:rsid w:val="000E3144"/>
    <w:rsid w:val="00104C24"/>
    <w:rsid w:val="00107264"/>
    <w:rsid w:val="0011523F"/>
    <w:rsid w:val="00117623"/>
    <w:rsid w:val="001223DB"/>
    <w:rsid w:val="00123B21"/>
    <w:rsid w:val="00125120"/>
    <w:rsid w:val="001272F2"/>
    <w:rsid w:val="00135659"/>
    <w:rsid w:val="0014122F"/>
    <w:rsid w:val="00143919"/>
    <w:rsid w:val="00147BDD"/>
    <w:rsid w:val="00150B1E"/>
    <w:rsid w:val="00151E64"/>
    <w:rsid w:val="00155012"/>
    <w:rsid w:val="001610FF"/>
    <w:rsid w:val="00164232"/>
    <w:rsid w:val="00177CA7"/>
    <w:rsid w:val="00180AF7"/>
    <w:rsid w:val="001853C3"/>
    <w:rsid w:val="001868C0"/>
    <w:rsid w:val="00195450"/>
    <w:rsid w:val="001960FC"/>
    <w:rsid w:val="001962BF"/>
    <w:rsid w:val="001A10DB"/>
    <w:rsid w:val="001A124F"/>
    <w:rsid w:val="001A2115"/>
    <w:rsid w:val="001A2CF4"/>
    <w:rsid w:val="001A48A5"/>
    <w:rsid w:val="001B078C"/>
    <w:rsid w:val="001B0FA0"/>
    <w:rsid w:val="001B122B"/>
    <w:rsid w:val="001B1B8C"/>
    <w:rsid w:val="001C07CC"/>
    <w:rsid w:val="001C21E0"/>
    <w:rsid w:val="001C7D7B"/>
    <w:rsid w:val="001C7DB5"/>
    <w:rsid w:val="001D2054"/>
    <w:rsid w:val="001D3D56"/>
    <w:rsid w:val="001D4D59"/>
    <w:rsid w:val="001D52E5"/>
    <w:rsid w:val="001E403A"/>
    <w:rsid w:val="001E4BD8"/>
    <w:rsid w:val="001E63A7"/>
    <w:rsid w:val="001E77AB"/>
    <w:rsid w:val="001E78EE"/>
    <w:rsid w:val="001F36BE"/>
    <w:rsid w:val="001F4C5A"/>
    <w:rsid w:val="001F6139"/>
    <w:rsid w:val="0021213F"/>
    <w:rsid w:val="0021434C"/>
    <w:rsid w:val="002144EA"/>
    <w:rsid w:val="00217BAC"/>
    <w:rsid w:val="002206CF"/>
    <w:rsid w:val="0022516B"/>
    <w:rsid w:val="002273EF"/>
    <w:rsid w:val="00232FBF"/>
    <w:rsid w:val="00234154"/>
    <w:rsid w:val="0023479D"/>
    <w:rsid w:val="00234A47"/>
    <w:rsid w:val="00234EDE"/>
    <w:rsid w:val="002364FE"/>
    <w:rsid w:val="00240E21"/>
    <w:rsid w:val="00242E0F"/>
    <w:rsid w:val="00243044"/>
    <w:rsid w:val="00243493"/>
    <w:rsid w:val="00244257"/>
    <w:rsid w:val="002462D4"/>
    <w:rsid w:val="00247844"/>
    <w:rsid w:val="00256F51"/>
    <w:rsid w:val="0025739D"/>
    <w:rsid w:val="002629DC"/>
    <w:rsid w:val="002655AB"/>
    <w:rsid w:val="00266A99"/>
    <w:rsid w:val="00273690"/>
    <w:rsid w:val="00275590"/>
    <w:rsid w:val="00277FE3"/>
    <w:rsid w:val="0028527D"/>
    <w:rsid w:val="00292802"/>
    <w:rsid w:val="00293F97"/>
    <w:rsid w:val="002A2AEA"/>
    <w:rsid w:val="002A3C02"/>
    <w:rsid w:val="002A3CF0"/>
    <w:rsid w:val="002A48FF"/>
    <w:rsid w:val="002A4B58"/>
    <w:rsid w:val="002B0DA8"/>
    <w:rsid w:val="002B5A26"/>
    <w:rsid w:val="002B5E58"/>
    <w:rsid w:val="002C51EE"/>
    <w:rsid w:val="002C548E"/>
    <w:rsid w:val="002C579B"/>
    <w:rsid w:val="002C7900"/>
    <w:rsid w:val="002D35A1"/>
    <w:rsid w:val="002D436A"/>
    <w:rsid w:val="002E324E"/>
    <w:rsid w:val="002E465F"/>
    <w:rsid w:val="002E58C7"/>
    <w:rsid w:val="002E6741"/>
    <w:rsid w:val="002F4483"/>
    <w:rsid w:val="002F4FAF"/>
    <w:rsid w:val="00305A14"/>
    <w:rsid w:val="003070E0"/>
    <w:rsid w:val="00312DBE"/>
    <w:rsid w:val="00314F82"/>
    <w:rsid w:val="00316565"/>
    <w:rsid w:val="00321886"/>
    <w:rsid w:val="00331027"/>
    <w:rsid w:val="00336D06"/>
    <w:rsid w:val="00337693"/>
    <w:rsid w:val="00337FD9"/>
    <w:rsid w:val="003401F5"/>
    <w:rsid w:val="00341853"/>
    <w:rsid w:val="003448E5"/>
    <w:rsid w:val="00344EF5"/>
    <w:rsid w:val="00345411"/>
    <w:rsid w:val="00346550"/>
    <w:rsid w:val="00350417"/>
    <w:rsid w:val="00350EE3"/>
    <w:rsid w:val="00354BD7"/>
    <w:rsid w:val="00354F13"/>
    <w:rsid w:val="00360D3B"/>
    <w:rsid w:val="00365256"/>
    <w:rsid w:val="00366F18"/>
    <w:rsid w:val="0037142F"/>
    <w:rsid w:val="00372A29"/>
    <w:rsid w:val="00374E2D"/>
    <w:rsid w:val="0037691C"/>
    <w:rsid w:val="00384E58"/>
    <w:rsid w:val="00391CE4"/>
    <w:rsid w:val="00393137"/>
    <w:rsid w:val="003B3246"/>
    <w:rsid w:val="003B3636"/>
    <w:rsid w:val="003B3695"/>
    <w:rsid w:val="003B4C07"/>
    <w:rsid w:val="003B4FC3"/>
    <w:rsid w:val="003B5BF8"/>
    <w:rsid w:val="003C0EB7"/>
    <w:rsid w:val="003C1376"/>
    <w:rsid w:val="003C2DA0"/>
    <w:rsid w:val="003D082D"/>
    <w:rsid w:val="003D1102"/>
    <w:rsid w:val="003D20CC"/>
    <w:rsid w:val="003E0792"/>
    <w:rsid w:val="003E0C5F"/>
    <w:rsid w:val="003E75CB"/>
    <w:rsid w:val="003F1CA6"/>
    <w:rsid w:val="003F5B02"/>
    <w:rsid w:val="003F64DE"/>
    <w:rsid w:val="00404A16"/>
    <w:rsid w:val="00410650"/>
    <w:rsid w:val="00410FB2"/>
    <w:rsid w:val="0041294D"/>
    <w:rsid w:val="004145AA"/>
    <w:rsid w:val="004145EB"/>
    <w:rsid w:val="0042052F"/>
    <w:rsid w:val="00420578"/>
    <w:rsid w:val="00423F20"/>
    <w:rsid w:val="004240F6"/>
    <w:rsid w:val="0042647C"/>
    <w:rsid w:val="00432B5A"/>
    <w:rsid w:val="00434315"/>
    <w:rsid w:val="00435230"/>
    <w:rsid w:val="00443B1D"/>
    <w:rsid w:val="004447F3"/>
    <w:rsid w:val="00450960"/>
    <w:rsid w:val="00452E05"/>
    <w:rsid w:val="004625F4"/>
    <w:rsid w:val="00472161"/>
    <w:rsid w:val="00472AFD"/>
    <w:rsid w:val="00473EC3"/>
    <w:rsid w:val="00480299"/>
    <w:rsid w:val="00480EA1"/>
    <w:rsid w:val="00481428"/>
    <w:rsid w:val="00483D72"/>
    <w:rsid w:val="004851E4"/>
    <w:rsid w:val="00487D8B"/>
    <w:rsid w:val="00490E44"/>
    <w:rsid w:val="00492087"/>
    <w:rsid w:val="00493AB2"/>
    <w:rsid w:val="00496628"/>
    <w:rsid w:val="00497C57"/>
    <w:rsid w:val="004A1EAF"/>
    <w:rsid w:val="004A4FD4"/>
    <w:rsid w:val="004B10C4"/>
    <w:rsid w:val="004B4AD3"/>
    <w:rsid w:val="004B7840"/>
    <w:rsid w:val="004C0000"/>
    <w:rsid w:val="004C2155"/>
    <w:rsid w:val="004C3F25"/>
    <w:rsid w:val="004C526F"/>
    <w:rsid w:val="004E332D"/>
    <w:rsid w:val="004E6408"/>
    <w:rsid w:val="004E64AB"/>
    <w:rsid w:val="004F43BC"/>
    <w:rsid w:val="00504CE0"/>
    <w:rsid w:val="00504FE3"/>
    <w:rsid w:val="0050673F"/>
    <w:rsid w:val="00511382"/>
    <w:rsid w:val="00511A39"/>
    <w:rsid w:val="0051591F"/>
    <w:rsid w:val="005204EF"/>
    <w:rsid w:val="00521482"/>
    <w:rsid w:val="00523DC5"/>
    <w:rsid w:val="00524277"/>
    <w:rsid w:val="00530A2E"/>
    <w:rsid w:val="005319F3"/>
    <w:rsid w:val="00532588"/>
    <w:rsid w:val="00534132"/>
    <w:rsid w:val="00536E66"/>
    <w:rsid w:val="0054115B"/>
    <w:rsid w:val="00541CA5"/>
    <w:rsid w:val="0054593A"/>
    <w:rsid w:val="00545E31"/>
    <w:rsid w:val="00546976"/>
    <w:rsid w:val="00546E30"/>
    <w:rsid w:val="005558FF"/>
    <w:rsid w:val="00555B22"/>
    <w:rsid w:val="0055626F"/>
    <w:rsid w:val="00557672"/>
    <w:rsid w:val="00563F97"/>
    <w:rsid w:val="005678BE"/>
    <w:rsid w:val="00574C6B"/>
    <w:rsid w:val="00580D5B"/>
    <w:rsid w:val="00594A7D"/>
    <w:rsid w:val="005950DD"/>
    <w:rsid w:val="005A1C0C"/>
    <w:rsid w:val="005A3B4F"/>
    <w:rsid w:val="005B3317"/>
    <w:rsid w:val="005B4D8F"/>
    <w:rsid w:val="005C0D0B"/>
    <w:rsid w:val="005C32C4"/>
    <w:rsid w:val="005C63DD"/>
    <w:rsid w:val="005C7030"/>
    <w:rsid w:val="005E0B6E"/>
    <w:rsid w:val="005E383A"/>
    <w:rsid w:val="005F2AE2"/>
    <w:rsid w:val="005F2BD1"/>
    <w:rsid w:val="00600FEB"/>
    <w:rsid w:val="00601E66"/>
    <w:rsid w:val="006227B1"/>
    <w:rsid w:val="0063306D"/>
    <w:rsid w:val="00635192"/>
    <w:rsid w:val="00637FBB"/>
    <w:rsid w:val="00641D0E"/>
    <w:rsid w:val="006452A0"/>
    <w:rsid w:val="00645A13"/>
    <w:rsid w:val="00654F76"/>
    <w:rsid w:val="00660659"/>
    <w:rsid w:val="00663150"/>
    <w:rsid w:val="0066449F"/>
    <w:rsid w:val="00664F98"/>
    <w:rsid w:val="00667B5A"/>
    <w:rsid w:val="00670244"/>
    <w:rsid w:val="0067389F"/>
    <w:rsid w:val="00675F5E"/>
    <w:rsid w:val="0067768B"/>
    <w:rsid w:val="006830F8"/>
    <w:rsid w:val="006877F6"/>
    <w:rsid w:val="00690434"/>
    <w:rsid w:val="0069447D"/>
    <w:rsid w:val="00695FC8"/>
    <w:rsid w:val="00696753"/>
    <w:rsid w:val="0069755D"/>
    <w:rsid w:val="006A09B5"/>
    <w:rsid w:val="006B01F2"/>
    <w:rsid w:val="006B1D65"/>
    <w:rsid w:val="006B6B81"/>
    <w:rsid w:val="006C25E4"/>
    <w:rsid w:val="006C2B0C"/>
    <w:rsid w:val="006C32F8"/>
    <w:rsid w:val="006C478E"/>
    <w:rsid w:val="006C6711"/>
    <w:rsid w:val="006C73C1"/>
    <w:rsid w:val="006D6EE0"/>
    <w:rsid w:val="006E4C0F"/>
    <w:rsid w:val="006E65A5"/>
    <w:rsid w:val="00710BA6"/>
    <w:rsid w:val="00715AC2"/>
    <w:rsid w:val="00716114"/>
    <w:rsid w:val="00732532"/>
    <w:rsid w:val="007368F9"/>
    <w:rsid w:val="007423E8"/>
    <w:rsid w:val="00743698"/>
    <w:rsid w:val="00752901"/>
    <w:rsid w:val="007573FD"/>
    <w:rsid w:val="00760740"/>
    <w:rsid w:val="0076674A"/>
    <w:rsid w:val="00767EE9"/>
    <w:rsid w:val="007730CC"/>
    <w:rsid w:val="00773722"/>
    <w:rsid w:val="007800D4"/>
    <w:rsid w:val="00780578"/>
    <w:rsid w:val="00786A39"/>
    <w:rsid w:val="00791EB9"/>
    <w:rsid w:val="007A1140"/>
    <w:rsid w:val="007A1772"/>
    <w:rsid w:val="007A2E4F"/>
    <w:rsid w:val="007A77B2"/>
    <w:rsid w:val="007B1ACD"/>
    <w:rsid w:val="007B36FC"/>
    <w:rsid w:val="007B5540"/>
    <w:rsid w:val="007B7CC7"/>
    <w:rsid w:val="007B7D69"/>
    <w:rsid w:val="007C2D9E"/>
    <w:rsid w:val="007C3C49"/>
    <w:rsid w:val="007C5DF8"/>
    <w:rsid w:val="007C5F83"/>
    <w:rsid w:val="007E125C"/>
    <w:rsid w:val="007E1568"/>
    <w:rsid w:val="007E1F1C"/>
    <w:rsid w:val="007E3BBB"/>
    <w:rsid w:val="007F0BFB"/>
    <w:rsid w:val="007F46B6"/>
    <w:rsid w:val="007F63BB"/>
    <w:rsid w:val="00801353"/>
    <w:rsid w:val="0080320B"/>
    <w:rsid w:val="00816502"/>
    <w:rsid w:val="00816AB8"/>
    <w:rsid w:val="00826DCB"/>
    <w:rsid w:val="00832F34"/>
    <w:rsid w:val="008338FF"/>
    <w:rsid w:val="008432AF"/>
    <w:rsid w:val="00846393"/>
    <w:rsid w:val="00851DCA"/>
    <w:rsid w:val="0086663B"/>
    <w:rsid w:val="008731C0"/>
    <w:rsid w:val="00873F54"/>
    <w:rsid w:val="00877144"/>
    <w:rsid w:val="00886810"/>
    <w:rsid w:val="00887F51"/>
    <w:rsid w:val="00895918"/>
    <w:rsid w:val="008A00E1"/>
    <w:rsid w:val="008B2F82"/>
    <w:rsid w:val="008C0FC2"/>
    <w:rsid w:val="008C3E35"/>
    <w:rsid w:val="008C4427"/>
    <w:rsid w:val="008C6DE7"/>
    <w:rsid w:val="008C7C95"/>
    <w:rsid w:val="008E4D15"/>
    <w:rsid w:val="008F793F"/>
    <w:rsid w:val="00900E53"/>
    <w:rsid w:val="00905D65"/>
    <w:rsid w:val="00916772"/>
    <w:rsid w:val="00917671"/>
    <w:rsid w:val="009218E8"/>
    <w:rsid w:val="00923808"/>
    <w:rsid w:val="009269E9"/>
    <w:rsid w:val="00930087"/>
    <w:rsid w:val="00932C50"/>
    <w:rsid w:val="00937D70"/>
    <w:rsid w:val="00941D0A"/>
    <w:rsid w:val="009435EE"/>
    <w:rsid w:val="00946D86"/>
    <w:rsid w:val="00953CA6"/>
    <w:rsid w:val="00956BC2"/>
    <w:rsid w:val="0095750E"/>
    <w:rsid w:val="00960BD8"/>
    <w:rsid w:val="00962E40"/>
    <w:rsid w:val="009632A7"/>
    <w:rsid w:val="00963EEB"/>
    <w:rsid w:val="00964C77"/>
    <w:rsid w:val="009677BE"/>
    <w:rsid w:val="00970439"/>
    <w:rsid w:val="00970C26"/>
    <w:rsid w:val="00986E9D"/>
    <w:rsid w:val="009905EF"/>
    <w:rsid w:val="00991715"/>
    <w:rsid w:val="009B2955"/>
    <w:rsid w:val="009B2D9E"/>
    <w:rsid w:val="009B50F2"/>
    <w:rsid w:val="009B616A"/>
    <w:rsid w:val="009B7889"/>
    <w:rsid w:val="009C2213"/>
    <w:rsid w:val="009C48B1"/>
    <w:rsid w:val="009C65A5"/>
    <w:rsid w:val="009D2ADD"/>
    <w:rsid w:val="009D3A59"/>
    <w:rsid w:val="009D74CA"/>
    <w:rsid w:val="009E10DE"/>
    <w:rsid w:val="009E2917"/>
    <w:rsid w:val="009E76B0"/>
    <w:rsid w:val="009F0720"/>
    <w:rsid w:val="009F3F64"/>
    <w:rsid w:val="009F4562"/>
    <w:rsid w:val="009F7673"/>
    <w:rsid w:val="00A171D3"/>
    <w:rsid w:val="00A270E3"/>
    <w:rsid w:val="00A3193D"/>
    <w:rsid w:val="00A32CAB"/>
    <w:rsid w:val="00A35B4B"/>
    <w:rsid w:val="00A440C9"/>
    <w:rsid w:val="00A5074A"/>
    <w:rsid w:val="00A62236"/>
    <w:rsid w:val="00A62C84"/>
    <w:rsid w:val="00A6674A"/>
    <w:rsid w:val="00A703B9"/>
    <w:rsid w:val="00A81341"/>
    <w:rsid w:val="00A85176"/>
    <w:rsid w:val="00A863AB"/>
    <w:rsid w:val="00A879CC"/>
    <w:rsid w:val="00A94780"/>
    <w:rsid w:val="00AA1736"/>
    <w:rsid w:val="00AB408C"/>
    <w:rsid w:val="00AB44D0"/>
    <w:rsid w:val="00AC3D38"/>
    <w:rsid w:val="00AD3B3D"/>
    <w:rsid w:val="00AD3BBC"/>
    <w:rsid w:val="00AD4281"/>
    <w:rsid w:val="00AD5FAD"/>
    <w:rsid w:val="00AE0667"/>
    <w:rsid w:val="00AE120E"/>
    <w:rsid w:val="00AE1AB6"/>
    <w:rsid w:val="00AE69FA"/>
    <w:rsid w:val="00AF4C1E"/>
    <w:rsid w:val="00AF674B"/>
    <w:rsid w:val="00AF6B2C"/>
    <w:rsid w:val="00B05894"/>
    <w:rsid w:val="00B15FFA"/>
    <w:rsid w:val="00B175C8"/>
    <w:rsid w:val="00B241DD"/>
    <w:rsid w:val="00B24558"/>
    <w:rsid w:val="00B26BB2"/>
    <w:rsid w:val="00B307A5"/>
    <w:rsid w:val="00B33D3E"/>
    <w:rsid w:val="00B37F50"/>
    <w:rsid w:val="00B44944"/>
    <w:rsid w:val="00B46EA8"/>
    <w:rsid w:val="00B47FA1"/>
    <w:rsid w:val="00B5167C"/>
    <w:rsid w:val="00B549CA"/>
    <w:rsid w:val="00B5597C"/>
    <w:rsid w:val="00B57C77"/>
    <w:rsid w:val="00B66DD7"/>
    <w:rsid w:val="00B67D71"/>
    <w:rsid w:val="00B703A7"/>
    <w:rsid w:val="00B72783"/>
    <w:rsid w:val="00B76D40"/>
    <w:rsid w:val="00B773F1"/>
    <w:rsid w:val="00B778FF"/>
    <w:rsid w:val="00B779D0"/>
    <w:rsid w:val="00B77B71"/>
    <w:rsid w:val="00B81E99"/>
    <w:rsid w:val="00B82D81"/>
    <w:rsid w:val="00B84454"/>
    <w:rsid w:val="00B86E44"/>
    <w:rsid w:val="00B87F7E"/>
    <w:rsid w:val="00B90C07"/>
    <w:rsid w:val="00B95F47"/>
    <w:rsid w:val="00BA0763"/>
    <w:rsid w:val="00BA4089"/>
    <w:rsid w:val="00BA7379"/>
    <w:rsid w:val="00BC2CCD"/>
    <w:rsid w:val="00BC577E"/>
    <w:rsid w:val="00BC5BBD"/>
    <w:rsid w:val="00BC7A56"/>
    <w:rsid w:val="00BD3AA2"/>
    <w:rsid w:val="00BE0BAF"/>
    <w:rsid w:val="00BE41D5"/>
    <w:rsid w:val="00BE4448"/>
    <w:rsid w:val="00C005B0"/>
    <w:rsid w:val="00C0413B"/>
    <w:rsid w:val="00C066B4"/>
    <w:rsid w:val="00C10716"/>
    <w:rsid w:val="00C1320A"/>
    <w:rsid w:val="00C15B38"/>
    <w:rsid w:val="00C20CF9"/>
    <w:rsid w:val="00C21624"/>
    <w:rsid w:val="00C21E5E"/>
    <w:rsid w:val="00C23A4A"/>
    <w:rsid w:val="00C25E9E"/>
    <w:rsid w:val="00C335F1"/>
    <w:rsid w:val="00C41AB4"/>
    <w:rsid w:val="00C46CB3"/>
    <w:rsid w:val="00C55B02"/>
    <w:rsid w:val="00C62F6D"/>
    <w:rsid w:val="00C64933"/>
    <w:rsid w:val="00C67143"/>
    <w:rsid w:val="00C70065"/>
    <w:rsid w:val="00C731FB"/>
    <w:rsid w:val="00C73B34"/>
    <w:rsid w:val="00C802C3"/>
    <w:rsid w:val="00C80FED"/>
    <w:rsid w:val="00C8417B"/>
    <w:rsid w:val="00C84264"/>
    <w:rsid w:val="00C86E15"/>
    <w:rsid w:val="00C90A70"/>
    <w:rsid w:val="00C917F9"/>
    <w:rsid w:val="00C91A3A"/>
    <w:rsid w:val="00C945C7"/>
    <w:rsid w:val="00C95CEF"/>
    <w:rsid w:val="00CA6E23"/>
    <w:rsid w:val="00CB0467"/>
    <w:rsid w:val="00CC0DF3"/>
    <w:rsid w:val="00CC1B58"/>
    <w:rsid w:val="00CC2AF2"/>
    <w:rsid w:val="00CD1D42"/>
    <w:rsid w:val="00CE2EEE"/>
    <w:rsid w:val="00CE34FB"/>
    <w:rsid w:val="00CE7BDD"/>
    <w:rsid w:val="00CF4630"/>
    <w:rsid w:val="00D00031"/>
    <w:rsid w:val="00D0196C"/>
    <w:rsid w:val="00D01C04"/>
    <w:rsid w:val="00D059D2"/>
    <w:rsid w:val="00D07884"/>
    <w:rsid w:val="00D14832"/>
    <w:rsid w:val="00D26248"/>
    <w:rsid w:val="00D307E0"/>
    <w:rsid w:val="00D3349B"/>
    <w:rsid w:val="00D343AF"/>
    <w:rsid w:val="00D42A67"/>
    <w:rsid w:val="00D45685"/>
    <w:rsid w:val="00D45F18"/>
    <w:rsid w:val="00D50300"/>
    <w:rsid w:val="00D604B3"/>
    <w:rsid w:val="00D614A1"/>
    <w:rsid w:val="00D62B11"/>
    <w:rsid w:val="00D6427A"/>
    <w:rsid w:val="00D7126D"/>
    <w:rsid w:val="00D71B23"/>
    <w:rsid w:val="00D73289"/>
    <w:rsid w:val="00D80BD6"/>
    <w:rsid w:val="00D84435"/>
    <w:rsid w:val="00D85034"/>
    <w:rsid w:val="00D867E8"/>
    <w:rsid w:val="00D8774A"/>
    <w:rsid w:val="00D91451"/>
    <w:rsid w:val="00D920F6"/>
    <w:rsid w:val="00DA617B"/>
    <w:rsid w:val="00DA6C21"/>
    <w:rsid w:val="00DC1067"/>
    <w:rsid w:val="00DC2239"/>
    <w:rsid w:val="00DC7123"/>
    <w:rsid w:val="00DC7892"/>
    <w:rsid w:val="00DD3EC5"/>
    <w:rsid w:val="00DD5CFA"/>
    <w:rsid w:val="00DE06A9"/>
    <w:rsid w:val="00DE4C47"/>
    <w:rsid w:val="00DE6566"/>
    <w:rsid w:val="00DF2260"/>
    <w:rsid w:val="00DF4AAD"/>
    <w:rsid w:val="00E03066"/>
    <w:rsid w:val="00E035FE"/>
    <w:rsid w:val="00E03DD4"/>
    <w:rsid w:val="00E0407E"/>
    <w:rsid w:val="00E05E40"/>
    <w:rsid w:val="00E07590"/>
    <w:rsid w:val="00E126D8"/>
    <w:rsid w:val="00E176D3"/>
    <w:rsid w:val="00E24444"/>
    <w:rsid w:val="00E259D0"/>
    <w:rsid w:val="00E26537"/>
    <w:rsid w:val="00E26F92"/>
    <w:rsid w:val="00E31FE2"/>
    <w:rsid w:val="00E32F16"/>
    <w:rsid w:val="00E36296"/>
    <w:rsid w:val="00E37E26"/>
    <w:rsid w:val="00E448ED"/>
    <w:rsid w:val="00E475DD"/>
    <w:rsid w:val="00E475F4"/>
    <w:rsid w:val="00E500AF"/>
    <w:rsid w:val="00E574A1"/>
    <w:rsid w:val="00E60495"/>
    <w:rsid w:val="00E61AA1"/>
    <w:rsid w:val="00E61E5F"/>
    <w:rsid w:val="00E73675"/>
    <w:rsid w:val="00E769B7"/>
    <w:rsid w:val="00E816D0"/>
    <w:rsid w:val="00E81C8B"/>
    <w:rsid w:val="00E84C3C"/>
    <w:rsid w:val="00E866AF"/>
    <w:rsid w:val="00E91F87"/>
    <w:rsid w:val="00E92D44"/>
    <w:rsid w:val="00E95A88"/>
    <w:rsid w:val="00EA0584"/>
    <w:rsid w:val="00EB2EC1"/>
    <w:rsid w:val="00EB4A41"/>
    <w:rsid w:val="00EC0898"/>
    <w:rsid w:val="00EC3FB3"/>
    <w:rsid w:val="00EC42C3"/>
    <w:rsid w:val="00EC5A85"/>
    <w:rsid w:val="00EC6E80"/>
    <w:rsid w:val="00EC790B"/>
    <w:rsid w:val="00EC7F7E"/>
    <w:rsid w:val="00ED6696"/>
    <w:rsid w:val="00ED6EB4"/>
    <w:rsid w:val="00EE06C4"/>
    <w:rsid w:val="00EE2E79"/>
    <w:rsid w:val="00EF5ABF"/>
    <w:rsid w:val="00F03BF5"/>
    <w:rsid w:val="00F10AD1"/>
    <w:rsid w:val="00F13F60"/>
    <w:rsid w:val="00F16840"/>
    <w:rsid w:val="00F2022D"/>
    <w:rsid w:val="00F2077A"/>
    <w:rsid w:val="00F2590A"/>
    <w:rsid w:val="00F27F56"/>
    <w:rsid w:val="00F301EC"/>
    <w:rsid w:val="00F35044"/>
    <w:rsid w:val="00F462D3"/>
    <w:rsid w:val="00F51CEF"/>
    <w:rsid w:val="00F57EF8"/>
    <w:rsid w:val="00F63AD0"/>
    <w:rsid w:val="00F64DCA"/>
    <w:rsid w:val="00F672AA"/>
    <w:rsid w:val="00F70D19"/>
    <w:rsid w:val="00F71251"/>
    <w:rsid w:val="00F75294"/>
    <w:rsid w:val="00F75C04"/>
    <w:rsid w:val="00F83564"/>
    <w:rsid w:val="00F8749C"/>
    <w:rsid w:val="00F9113B"/>
    <w:rsid w:val="00F920CA"/>
    <w:rsid w:val="00F92A6C"/>
    <w:rsid w:val="00F93C0A"/>
    <w:rsid w:val="00F9740A"/>
    <w:rsid w:val="00FA28EA"/>
    <w:rsid w:val="00FA2B02"/>
    <w:rsid w:val="00FB2789"/>
    <w:rsid w:val="00FB37C3"/>
    <w:rsid w:val="00FC3988"/>
    <w:rsid w:val="00FC706B"/>
    <w:rsid w:val="00FD1881"/>
    <w:rsid w:val="00FD697E"/>
    <w:rsid w:val="00FE283E"/>
    <w:rsid w:val="01B629B4"/>
    <w:rsid w:val="025A7208"/>
    <w:rsid w:val="03AF453C"/>
    <w:rsid w:val="04855730"/>
    <w:rsid w:val="04876C97"/>
    <w:rsid w:val="051228FD"/>
    <w:rsid w:val="076F6D52"/>
    <w:rsid w:val="08145F9C"/>
    <w:rsid w:val="0BF031DC"/>
    <w:rsid w:val="0BF736DF"/>
    <w:rsid w:val="0C853EDA"/>
    <w:rsid w:val="0CBF4483"/>
    <w:rsid w:val="0CDC2345"/>
    <w:rsid w:val="0EDC6B26"/>
    <w:rsid w:val="1034695E"/>
    <w:rsid w:val="106957B1"/>
    <w:rsid w:val="118E783F"/>
    <w:rsid w:val="12564DCB"/>
    <w:rsid w:val="12975CDC"/>
    <w:rsid w:val="14233EFE"/>
    <w:rsid w:val="16ED54A5"/>
    <w:rsid w:val="17BA6F62"/>
    <w:rsid w:val="19794D7D"/>
    <w:rsid w:val="1A5A74A9"/>
    <w:rsid w:val="1A8913A4"/>
    <w:rsid w:val="1ADD590D"/>
    <w:rsid w:val="1B8A32D9"/>
    <w:rsid w:val="1B9649A7"/>
    <w:rsid w:val="1CAB473F"/>
    <w:rsid w:val="1E6B62A6"/>
    <w:rsid w:val="1E8B5480"/>
    <w:rsid w:val="1ED33CEF"/>
    <w:rsid w:val="203524B5"/>
    <w:rsid w:val="20674E4E"/>
    <w:rsid w:val="207430CC"/>
    <w:rsid w:val="207F0BFE"/>
    <w:rsid w:val="209C1AA9"/>
    <w:rsid w:val="224C2609"/>
    <w:rsid w:val="226869AE"/>
    <w:rsid w:val="22E90A0F"/>
    <w:rsid w:val="254E3974"/>
    <w:rsid w:val="26E87D3E"/>
    <w:rsid w:val="292E0936"/>
    <w:rsid w:val="29F07D9E"/>
    <w:rsid w:val="2AEB467F"/>
    <w:rsid w:val="2CC5231B"/>
    <w:rsid w:val="2E9205DF"/>
    <w:rsid w:val="2F094118"/>
    <w:rsid w:val="2FC77F6E"/>
    <w:rsid w:val="304E033E"/>
    <w:rsid w:val="31907EFD"/>
    <w:rsid w:val="31952C2D"/>
    <w:rsid w:val="324A0896"/>
    <w:rsid w:val="33DD2168"/>
    <w:rsid w:val="33EB295C"/>
    <w:rsid w:val="34457A06"/>
    <w:rsid w:val="34C16EC4"/>
    <w:rsid w:val="37EB329D"/>
    <w:rsid w:val="388909C6"/>
    <w:rsid w:val="38A41B06"/>
    <w:rsid w:val="3AFA2A76"/>
    <w:rsid w:val="3B874C91"/>
    <w:rsid w:val="3B8A48A5"/>
    <w:rsid w:val="3BB16CE4"/>
    <w:rsid w:val="3BF20089"/>
    <w:rsid w:val="3C044DB3"/>
    <w:rsid w:val="3CBF009A"/>
    <w:rsid w:val="3CC460CE"/>
    <w:rsid w:val="3D4E3C36"/>
    <w:rsid w:val="3E21478E"/>
    <w:rsid w:val="404B1AA8"/>
    <w:rsid w:val="420341DD"/>
    <w:rsid w:val="42D62B6C"/>
    <w:rsid w:val="431F4B31"/>
    <w:rsid w:val="43A41B9A"/>
    <w:rsid w:val="447F6BFC"/>
    <w:rsid w:val="4579766B"/>
    <w:rsid w:val="459C41E1"/>
    <w:rsid w:val="472D401A"/>
    <w:rsid w:val="481217E9"/>
    <w:rsid w:val="488A7FF8"/>
    <w:rsid w:val="48D72F50"/>
    <w:rsid w:val="49024D3D"/>
    <w:rsid w:val="4A5B3C1D"/>
    <w:rsid w:val="4AB47EC7"/>
    <w:rsid w:val="4B1067A9"/>
    <w:rsid w:val="4BEE4A28"/>
    <w:rsid w:val="4BEF7AD2"/>
    <w:rsid w:val="4BFD66E1"/>
    <w:rsid w:val="4CA0436E"/>
    <w:rsid w:val="4E7F3A27"/>
    <w:rsid w:val="4E9A16BB"/>
    <w:rsid w:val="4F1E6DA8"/>
    <w:rsid w:val="4FA340E3"/>
    <w:rsid w:val="50505F7E"/>
    <w:rsid w:val="51AE711F"/>
    <w:rsid w:val="520F756C"/>
    <w:rsid w:val="52243F04"/>
    <w:rsid w:val="55E9289D"/>
    <w:rsid w:val="56D259CC"/>
    <w:rsid w:val="56F7241F"/>
    <w:rsid w:val="58A41613"/>
    <w:rsid w:val="58B242CD"/>
    <w:rsid w:val="58EB4029"/>
    <w:rsid w:val="58EE2F5D"/>
    <w:rsid w:val="5A220B8C"/>
    <w:rsid w:val="5AE52682"/>
    <w:rsid w:val="5B5F0916"/>
    <w:rsid w:val="5CFD4180"/>
    <w:rsid w:val="5D4B203A"/>
    <w:rsid w:val="5DF6797E"/>
    <w:rsid w:val="5E580244"/>
    <w:rsid w:val="5E60038E"/>
    <w:rsid w:val="5EA96B54"/>
    <w:rsid w:val="5FC266CC"/>
    <w:rsid w:val="605B7BAC"/>
    <w:rsid w:val="60AB4986"/>
    <w:rsid w:val="60E1684F"/>
    <w:rsid w:val="61391164"/>
    <w:rsid w:val="616471E4"/>
    <w:rsid w:val="63380EB1"/>
    <w:rsid w:val="636C139A"/>
    <w:rsid w:val="64670D01"/>
    <w:rsid w:val="65B453FE"/>
    <w:rsid w:val="666F5229"/>
    <w:rsid w:val="66804096"/>
    <w:rsid w:val="675A6556"/>
    <w:rsid w:val="68A6103A"/>
    <w:rsid w:val="6A853C32"/>
    <w:rsid w:val="6BF27432"/>
    <w:rsid w:val="6C0430C4"/>
    <w:rsid w:val="6D664542"/>
    <w:rsid w:val="6EB921C3"/>
    <w:rsid w:val="6F4B2A10"/>
    <w:rsid w:val="71026DA4"/>
    <w:rsid w:val="715A4E9B"/>
    <w:rsid w:val="728004BF"/>
    <w:rsid w:val="734F583B"/>
    <w:rsid w:val="739E49E1"/>
    <w:rsid w:val="74E61F87"/>
    <w:rsid w:val="753928E6"/>
    <w:rsid w:val="75791277"/>
    <w:rsid w:val="75FF43CF"/>
    <w:rsid w:val="76CC2D6A"/>
    <w:rsid w:val="77143337"/>
    <w:rsid w:val="771E2A46"/>
    <w:rsid w:val="77354F06"/>
    <w:rsid w:val="78A641B7"/>
    <w:rsid w:val="79194BAD"/>
    <w:rsid w:val="7A71309B"/>
    <w:rsid w:val="7ACA4119"/>
    <w:rsid w:val="7ACD6C80"/>
    <w:rsid w:val="7C914B75"/>
    <w:rsid w:val="7C941881"/>
    <w:rsid w:val="7D5470E9"/>
    <w:rsid w:val="7DE51546"/>
    <w:rsid w:val="7DEB5492"/>
    <w:rsid w:val="7EDF79EE"/>
    <w:rsid w:val="7F257948"/>
    <w:rsid w:val="7F500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32"/>
      <w:szCs w:val="22"/>
      <w:lang w:val="en-US" w:eastAsia="zh-CN" w:bidi="ar-SA"/>
    </w:rPr>
  </w:style>
  <w:style w:type="paragraph" w:styleId="2">
    <w:name w:val="heading 1"/>
    <w:basedOn w:val="1"/>
    <w:next w:val="1"/>
    <w:autoRedefine/>
    <w:qFormat/>
    <w:uiPriority w:val="99"/>
    <w:pPr>
      <w:jc w:val="center"/>
      <w:outlineLvl w:val="0"/>
    </w:pPr>
    <w:rPr>
      <w:rFonts w:ascii="宋体" w:hAnsi="宋体" w:cs="宋体"/>
      <w:b/>
      <w:bCs/>
      <w:sz w:val="28"/>
      <w:szCs w:val="28"/>
      <w:lang w:val="zh-CN"/>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autoRedefine/>
    <w:qFormat/>
    <w:uiPriority w:val="0"/>
    <w:rPr>
      <w:rFonts w:ascii="宋体" w:hAnsi="Courier New" w:cs="宋体"/>
    </w:rPr>
  </w:style>
  <w:style w:type="paragraph" w:styleId="5">
    <w:name w:val="Date"/>
    <w:basedOn w:val="1"/>
    <w:next w:val="1"/>
    <w:link w:val="18"/>
    <w:autoRedefine/>
    <w:semiHidden/>
    <w:unhideWhenUsed/>
    <w:qFormat/>
    <w:uiPriority w:val="99"/>
    <w:pPr>
      <w:ind w:left="100" w:leftChars="2500"/>
    </w:pPr>
  </w:style>
  <w:style w:type="paragraph" w:styleId="6">
    <w:name w:val="Balloon Text"/>
    <w:basedOn w:val="1"/>
    <w:link w:val="16"/>
    <w:autoRedefine/>
    <w:semiHidden/>
    <w:unhideWhenUsed/>
    <w:qFormat/>
    <w:uiPriority w:val="99"/>
    <w:pPr>
      <w:widowControl w:val="0"/>
      <w:adjustRightInd/>
      <w:snapToGrid/>
      <w:spacing w:after="0"/>
      <w:jc w:val="both"/>
    </w:pPr>
    <w:rPr>
      <w:rFonts w:asciiTheme="minorHAnsi" w:hAnsiTheme="minorHAnsi" w:eastAsiaTheme="minorEastAsia"/>
      <w:kern w:val="2"/>
      <w:sz w:val="18"/>
      <w:szCs w:val="18"/>
    </w:rPr>
  </w:style>
  <w:style w:type="paragraph" w:styleId="7">
    <w:name w:val="footer"/>
    <w:basedOn w:val="1"/>
    <w:link w:val="15"/>
    <w:autoRedefine/>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8">
    <w:name w:val="header"/>
    <w:basedOn w:val="1"/>
    <w:link w:val="14"/>
    <w:autoRedefine/>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paragraph" w:styleId="17">
    <w:name w:val="List Paragraph"/>
    <w:basedOn w:val="1"/>
    <w:unhideWhenUsed/>
    <w:qFormat/>
    <w:uiPriority w:val="99"/>
    <w:pPr>
      <w:ind w:firstLine="420" w:firstLineChars="200"/>
    </w:pPr>
  </w:style>
  <w:style w:type="character" w:customStyle="1" w:styleId="18">
    <w:name w:val="日期 Char"/>
    <w:basedOn w:val="11"/>
    <w:link w:val="5"/>
    <w:semiHidden/>
    <w:qFormat/>
    <w:uiPriority w:val="99"/>
    <w:rPr>
      <w:rFonts w:ascii="Tahoma" w:hAnsi="Tahoma" w:eastAsia="微软雅黑"/>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7DD4F-B97C-4A7F-AD95-1882A470A4FA}">
  <ds:schemaRefs/>
</ds:datastoreItem>
</file>

<file path=docProps/app.xml><?xml version="1.0" encoding="utf-8"?>
<Properties xmlns="http://schemas.openxmlformats.org/officeDocument/2006/extended-properties" xmlns:vt="http://schemas.openxmlformats.org/officeDocument/2006/docPropsVTypes">
  <Template>Normal.dotm</Template>
  <Company>崇德、求精、仁爱、和谐</Company>
  <Pages>12</Pages>
  <Words>5856</Words>
  <Characters>5884</Characters>
  <Lines>3</Lines>
  <Paragraphs>1</Paragraphs>
  <TotalTime>57</TotalTime>
  <ScaleCrop>false</ScaleCrop>
  <LinksUpToDate>false</LinksUpToDate>
  <CharactersWithSpaces>5955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2019-04-01T07:58:00Z</dcterms:created>
  <dc:creator>Administrator</dc:creator>
  <cp:lastModifiedBy>董华亮</cp:lastModifiedBy>
  <cp:lastPrinted>2019-10-30T00:34:00Z</cp:lastPrinted>
  <dcterms:modified xsi:type="dcterms:W3CDTF">2024-01-22T03:14:00Z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AAF790BA35654D249E697BE76DBD2FC2</vt:lpwstr>
  </property>
</Properties>
</file>